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FC" w:rsidRDefault="008433FC" w:rsidP="0023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034224"/>
            <wp:effectExtent l="0" t="0" r="1905" b="0"/>
            <wp:docPr id="1" name="Рисунок 1" descr="C:\Users\zav\Desktop\Scan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Scan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FC" w:rsidRDefault="008433FC" w:rsidP="0023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3FC" w:rsidRDefault="008433FC" w:rsidP="0023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0DA" w:rsidRPr="0023011B" w:rsidRDefault="004850DA" w:rsidP="0023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011B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1. План мероприятий («дорожная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карта») МДОУ «Детский сад № 68</w:t>
      </w:r>
      <w:r w:rsidRPr="0023011B">
        <w:rPr>
          <w:rFonts w:ascii="Times New Roman" w:hAnsi="Times New Roman" w:cs="Times New Roman"/>
          <w:sz w:val="28"/>
          <w:szCs w:val="28"/>
        </w:rPr>
        <w:t>» направлен на обеспечение условий по повышению значений показателей доступности для инвалидов к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объекту МДОУ «Детский сад № 68» (далее - О</w:t>
      </w:r>
      <w:r w:rsidRPr="0023011B">
        <w:rPr>
          <w:rFonts w:ascii="Times New Roman" w:hAnsi="Times New Roman" w:cs="Times New Roman"/>
          <w:sz w:val="28"/>
          <w:szCs w:val="28"/>
        </w:rPr>
        <w:t>бъект) и предоставляемым на нем усл</w:t>
      </w:r>
      <w:r w:rsidR="0023011B" w:rsidRPr="0023011B">
        <w:rPr>
          <w:rFonts w:ascii="Times New Roman" w:hAnsi="Times New Roman" w:cs="Times New Roman"/>
          <w:sz w:val="28"/>
          <w:szCs w:val="28"/>
        </w:rPr>
        <w:t>угам (далее - У</w:t>
      </w:r>
      <w:r w:rsidRPr="0023011B">
        <w:rPr>
          <w:rFonts w:ascii="Times New Roman" w:hAnsi="Times New Roman" w:cs="Times New Roman"/>
          <w:sz w:val="28"/>
          <w:szCs w:val="28"/>
        </w:rPr>
        <w:t xml:space="preserve">слуги)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</w:t>
      </w:r>
      <w:r w:rsidR="00D16A35">
        <w:rPr>
          <w:rFonts w:ascii="Times New Roman" w:hAnsi="Times New Roman" w:cs="Times New Roman"/>
          <w:sz w:val="28"/>
          <w:szCs w:val="28"/>
        </w:rPr>
        <w:t>развития и социальной адаптаци…</w:t>
      </w:r>
      <w:r w:rsidRPr="0023011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Согласно указанному Федеральному закону специальные условия для получения образования подразумевают условия обучения, воспитания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и развития, включающие в себя: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 - использование специальных образовательных программ и методов обучения и воспитания;  - использование специальных учебных пособий и дидактических материалов;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2301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3011B">
        <w:rPr>
          <w:rFonts w:ascii="Times New Roman" w:hAnsi="Times New Roman" w:cs="Times New Roman"/>
          <w:sz w:val="28"/>
          <w:szCs w:val="28"/>
        </w:rPr>
        <w:t xml:space="preserve"> необходимую техническую помощь;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проведение групповых и индивидуальных коррекционных занятий;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11B">
        <w:rPr>
          <w:rFonts w:ascii="Times New Roman" w:hAnsi="Times New Roman" w:cs="Times New Roman"/>
          <w:sz w:val="28"/>
          <w:szCs w:val="28"/>
        </w:rPr>
        <w:t xml:space="preserve"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 </w:t>
      </w:r>
      <w:proofErr w:type="gramEnd"/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-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</w:t>
      </w:r>
      <w:r w:rsidRPr="0023011B">
        <w:rPr>
          <w:rFonts w:ascii="Times New Roman" w:hAnsi="Times New Roman" w:cs="Times New Roman"/>
          <w:sz w:val="28"/>
          <w:szCs w:val="28"/>
        </w:rPr>
        <w:t xml:space="preserve">обеспечение условий доступности для инвалидов объекта сферы образования;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-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</w:t>
      </w:r>
      <w:r w:rsidRPr="0023011B">
        <w:rPr>
          <w:rFonts w:ascii="Times New Roman" w:hAnsi="Times New Roman" w:cs="Times New Roman"/>
          <w:sz w:val="28"/>
          <w:szCs w:val="28"/>
        </w:rPr>
        <w:t xml:space="preserve">обеспечение условий для беспрепятственного пользования инвалидами услугами в сфере образования;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-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</w:t>
      </w:r>
      <w:r w:rsidRPr="0023011B">
        <w:rPr>
          <w:rFonts w:ascii="Times New Roman" w:hAnsi="Times New Roman" w:cs="Times New Roman"/>
          <w:sz w:val="28"/>
          <w:szCs w:val="28"/>
        </w:rPr>
        <w:t xml:space="preserve">полноценная интеграция инвалидов в общество.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3. «Дорожной картой» в соответствии с приказом Министерства образования и науки Российской Федерации от 9 ноября 2015года №1309 «Об утверждении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</w:t>
      </w:r>
      <w:r w:rsidRPr="0023011B">
        <w:rPr>
          <w:rFonts w:ascii="Times New Roman" w:hAnsi="Times New Roman" w:cs="Times New Roman"/>
          <w:sz w:val="28"/>
          <w:szCs w:val="28"/>
        </w:rPr>
        <w:t xml:space="preserve"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цели обеспечения доступности для инвалидов объектов и услуг;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lastRenderedPageBreak/>
        <w:t xml:space="preserve">- значения показателей доступности для инвалидов объектов и услуг (на период 2017 - 2020 годов);  </w:t>
      </w:r>
    </w:p>
    <w:p w:rsidR="0023011B" w:rsidRPr="0023011B" w:rsidRDefault="0023011B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- п</w:t>
      </w:r>
      <w:r w:rsidR="004850DA" w:rsidRPr="0023011B">
        <w:rPr>
          <w:rFonts w:ascii="Times New Roman" w:hAnsi="Times New Roman" w:cs="Times New Roman"/>
          <w:sz w:val="28"/>
          <w:szCs w:val="28"/>
        </w:rPr>
        <w:t xml:space="preserve">еречень мероприятий, реализуемых для достижения запланированных значений показателей доступности для инвалидов объектов и услуг.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4. Целями реализации «дорожной карты» являются: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создание условий доступности для инвалидов и других маломобильных групп населения равных возможностей доступа к </w:t>
      </w:r>
      <w:r w:rsidR="0023011B" w:rsidRPr="0023011B">
        <w:rPr>
          <w:rFonts w:ascii="Times New Roman" w:hAnsi="Times New Roman" w:cs="Times New Roman"/>
          <w:sz w:val="28"/>
          <w:szCs w:val="28"/>
        </w:rPr>
        <w:t>объекту МДОУ «Детский сад  № 68</w:t>
      </w:r>
      <w:r w:rsidRPr="0023011B">
        <w:rPr>
          <w:rFonts w:ascii="Times New Roman" w:hAnsi="Times New Roman" w:cs="Times New Roman"/>
          <w:sz w:val="28"/>
          <w:szCs w:val="28"/>
        </w:rPr>
        <w:t xml:space="preserve">» и предоставляемым услугам, а также оказание им при этом необходимой помощи в пределах полномочий;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установление показателей, позволяющих оценивать степень доступности для инвалидов объекта и услуг;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23011B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23011B">
        <w:rPr>
          <w:rFonts w:ascii="Times New Roman" w:hAnsi="Times New Roman" w:cs="Times New Roman"/>
          <w:sz w:val="28"/>
          <w:szCs w:val="28"/>
        </w:rPr>
        <w:t xml:space="preserve"> предоставляемых на нем услуг;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-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</w:t>
      </w:r>
      <w:r w:rsidRPr="0023011B">
        <w:rPr>
          <w:rFonts w:ascii="Times New Roman" w:hAnsi="Times New Roman" w:cs="Times New Roman"/>
          <w:sz w:val="28"/>
          <w:szCs w:val="28"/>
        </w:rPr>
        <w:t xml:space="preserve"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011B">
        <w:rPr>
          <w:rFonts w:ascii="Times New Roman" w:hAnsi="Times New Roman" w:cs="Times New Roman"/>
          <w:sz w:val="28"/>
          <w:szCs w:val="28"/>
        </w:rPr>
        <w:t xml:space="preserve"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реконструкцию объекта.  </w:t>
      </w:r>
      <w:proofErr w:type="gramEnd"/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6.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11B"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 г. №273-ФЗ «Об образовании в Российской Федерации»;  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  </w:t>
      </w:r>
      <w:proofErr w:type="gramEnd"/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 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7. Основные ожидаемые результаты реализации «дорожной карты»: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lastRenderedPageBreak/>
        <w:t xml:space="preserve">- поэтапное выполнение запланированных значений (показателей) доступности объекта и услуг с учетом финансовых возможностей организации, предоставляющей услуги в сфере образования;  </w:t>
      </w:r>
    </w:p>
    <w:p w:rsidR="0023011B" w:rsidRP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инвалидов и других маломобильных групп населения к объекту и предоставляемым </w:t>
      </w:r>
      <w:r w:rsidR="0023011B" w:rsidRPr="0023011B">
        <w:rPr>
          <w:rFonts w:ascii="Times New Roman" w:hAnsi="Times New Roman" w:cs="Times New Roman"/>
          <w:sz w:val="28"/>
          <w:szCs w:val="28"/>
        </w:rPr>
        <w:t>услугам,</w:t>
      </w:r>
      <w:r w:rsidRPr="0023011B">
        <w:rPr>
          <w:rFonts w:ascii="Times New Roman" w:hAnsi="Times New Roman" w:cs="Times New Roman"/>
          <w:sz w:val="28"/>
          <w:szCs w:val="28"/>
        </w:rPr>
        <w:t xml:space="preserve"> согласно запланированным показателям Плана мероприятий («дорожной</w:t>
      </w:r>
      <w:r w:rsidR="0023011B" w:rsidRPr="0023011B">
        <w:rPr>
          <w:rFonts w:ascii="Times New Roman" w:hAnsi="Times New Roman" w:cs="Times New Roman"/>
          <w:sz w:val="28"/>
          <w:szCs w:val="28"/>
        </w:rPr>
        <w:t xml:space="preserve"> карты») МДОУ «Детский сад № 68</w:t>
      </w:r>
      <w:r w:rsidRPr="0023011B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3011B" w:rsidRDefault="004850DA" w:rsidP="0023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 </w:t>
      </w:r>
    </w:p>
    <w:p w:rsidR="0023011B" w:rsidRDefault="004850DA" w:rsidP="0023011B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>Сроки реализации Плана мероприятий «дор</w:t>
      </w:r>
      <w:r w:rsidR="0023011B">
        <w:rPr>
          <w:rFonts w:ascii="Times New Roman" w:hAnsi="Times New Roman" w:cs="Times New Roman"/>
          <w:sz w:val="28"/>
          <w:szCs w:val="28"/>
        </w:rPr>
        <w:t xml:space="preserve">ожной карты» – 2017–2020 годы. </w:t>
      </w:r>
    </w:p>
    <w:p w:rsidR="004850DA" w:rsidRDefault="004850DA" w:rsidP="0023011B">
      <w:pPr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</w:rPr>
      </w:pPr>
      <w:r w:rsidRPr="0023011B">
        <w:rPr>
          <w:rFonts w:ascii="Times New Roman" w:hAnsi="Times New Roman" w:cs="Times New Roman"/>
          <w:sz w:val="28"/>
          <w:szCs w:val="28"/>
        </w:rPr>
        <w:t xml:space="preserve">Результатом реализации «дорожной карты» является повышение к 2020 году значений показателей доступности для инвалидов объектов и услуг в сфере образования.  </w:t>
      </w:r>
    </w:p>
    <w:p w:rsidR="0023011B" w:rsidRPr="0023011B" w:rsidRDefault="0023011B" w:rsidP="002301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0DA" w:rsidRDefault="00AA6C16" w:rsidP="00AA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6C16">
        <w:rPr>
          <w:rFonts w:ascii="Times New Roman" w:hAnsi="Times New Roman" w:cs="Times New Roman"/>
          <w:b/>
          <w:sz w:val="28"/>
          <w:szCs w:val="28"/>
        </w:rPr>
        <w:t>. ПЛАН – ГРАФИК ПО СОЗДАНИЮ В ДОУ БЕЗБАРЬЕРНОЙ ОБРАЗОВА</w:t>
      </w:r>
      <w:r>
        <w:rPr>
          <w:rFonts w:ascii="Times New Roman" w:hAnsi="Times New Roman" w:cs="Times New Roman"/>
          <w:b/>
          <w:sz w:val="28"/>
          <w:szCs w:val="28"/>
        </w:rPr>
        <w:t>ТЕЛЬНОЙ СРЕДЫ НА 2017-2020 ГОДЫ</w:t>
      </w:r>
    </w:p>
    <w:p w:rsidR="00AA6C16" w:rsidRDefault="00AA6C16" w:rsidP="00AA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5650"/>
        <w:gridCol w:w="1985"/>
        <w:gridCol w:w="2113"/>
      </w:tblGrid>
      <w:tr w:rsidR="00AA6C16" w:rsidTr="00AA6C16">
        <w:tc>
          <w:tcPr>
            <w:tcW w:w="815" w:type="dxa"/>
          </w:tcPr>
          <w:p w:rsidR="00AA6C16" w:rsidRPr="00AA6C16" w:rsidRDefault="00AA6C16" w:rsidP="00AA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1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AA6C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50" w:type="dxa"/>
          </w:tcPr>
          <w:p w:rsidR="00AA6C16" w:rsidRPr="00AA6C16" w:rsidRDefault="00AA6C16" w:rsidP="00AA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1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</w:tcPr>
          <w:p w:rsidR="00AA6C16" w:rsidRPr="00AA6C16" w:rsidRDefault="00AA6C16" w:rsidP="00AA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16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AA6C16" w:rsidRPr="00AA6C16" w:rsidRDefault="00AA6C16" w:rsidP="00AA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1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13" w:type="dxa"/>
          </w:tcPr>
          <w:p w:rsidR="00AA6C16" w:rsidRPr="00AA6C16" w:rsidRDefault="00AA6C16" w:rsidP="00AA6C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C1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A6C16" w:rsidTr="00AA6C16">
        <w:tc>
          <w:tcPr>
            <w:tcW w:w="815" w:type="dxa"/>
          </w:tcPr>
          <w:p w:rsidR="00AA6C16" w:rsidRPr="00AA6C16" w:rsidRDefault="00AA6C16" w:rsidP="00AA6C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650" w:type="dxa"/>
          </w:tcPr>
          <w:p w:rsidR="00AA6C16" w:rsidRP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Установка рельефных знаков</w:t>
            </w:r>
          </w:p>
        </w:tc>
        <w:tc>
          <w:tcPr>
            <w:tcW w:w="1985" w:type="dxa"/>
          </w:tcPr>
          <w:p w:rsidR="00AA6C16" w:rsidRP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13" w:type="dxa"/>
          </w:tcPr>
          <w:p w:rsidR="00AA6C16" w:rsidRP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AA6C16" w:rsidRPr="00AA6C16" w:rsidRDefault="00AA6C16" w:rsidP="00AA6C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</w:tc>
      </w:tr>
      <w:tr w:rsidR="00AA6C16" w:rsidTr="00AA6C16">
        <w:tc>
          <w:tcPr>
            <w:tcW w:w="815" w:type="dxa"/>
          </w:tcPr>
          <w:p w:rsidR="00AA6C16" w:rsidRPr="00AA6C16" w:rsidRDefault="00AA6C16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Контрастная маркировка верхней и нижней ступени лестничного марша (желтая).</w:t>
            </w:r>
          </w:p>
        </w:tc>
        <w:tc>
          <w:tcPr>
            <w:tcW w:w="1985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13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</w:tc>
      </w:tr>
      <w:tr w:rsidR="00AA6C16" w:rsidTr="00AA6C16">
        <w:tc>
          <w:tcPr>
            <w:tcW w:w="815" w:type="dxa"/>
          </w:tcPr>
          <w:p w:rsidR="00AA6C16" w:rsidRPr="00AA6C16" w:rsidRDefault="00AA6C16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A6C16" w:rsidRP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покрытия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Антикаблук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для снижения скольжения в тамбурах.</w:t>
            </w:r>
          </w:p>
        </w:tc>
        <w:tc>
          <w:tcPr>
            <w:tcW w:w="1985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13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</w:tc>
      </w:tr>
      <w:tr w:rsidR="00AA6C16" w:rsidTr="00AA6C16">
        <w:tc>
          <w:tcPr>
            <w:tcW w:w="815" w:type="dxa"/>
          </w:tcPr>
          <w:p w:rsidR="00AA6C16" w:rsidRPr="00AA6C16" w:rsidRDefault="00AA6C16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тактильных табличек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шрифтом Брайля):</w:t>
            </w:r>
          </w:p>
          <w:p w:rsid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направление движения, поворот;</w:t>
            </w:r>
          </w:p>
          <w:p w:rsid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вход в помещение;</w:t>
            </w:r>
          </w:p>
          <w:p w:rsidR="00AA6C16" w:rsidRPr="00AA6C16" w:rsidRDefault="00AA6C16" w:rsidP="00AA6C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выход из помещения;</w:t>
            </w:r>
          </w:p>
        </w:tc>
        <w:tc>
          <w:tcPr>
            <w:tcW w:w="1985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13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AA6C16" w:rsidRPr="00AA6C16" w:rsidRDefault="00AA6C16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</w:tc>
      </w:tr>
      <w:tr w:rsidR="00AA6C16" w:rsidTr="00AA6C16">
        <w:tc>
          <w:tcPr>
            <w:tcW w:w="815" w:type="dxa"/>
          </w:tcPr>
          <w:p w:rsidR="00AA6C16" w:rsidRPr="00AA6C16" w:rsidRDefault="00AA6C16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 – инвалидам.</w:t>
            </w:r>
          </w:p>
        </w:tc>
        <w:tc>
          <w:tcPr>
            <w:tcW w:w="1985" w:type="dxa"/>
          </w:tcPr>
          <w:p w:rsidR="00AA6C16" w:rsidRPr="00AA6C16" w:rsidRDefault="00AA6C16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13" w:type="dxa"/>
          </w:tcPr>
          <w:p w:rsid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AE4DB3" w:rsidRPr="00AA6C16" w:rsidRDefault="00AE4DB3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E4DB3" w:rsidTr="00AA6C16">
        <w:tc>
          <w:tcPr>
            <w:tcW w:w="815" w:type="dxa"/>
          </w:tcPr>
          <w:p w:rsidR="00AE4DB3" w:rsidRPr="00AA6C16" w:rsidRDefault="00AE4DB3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детям – инвалидам образования по адаптированным основным общеобразовательным программам дошкольного образования</w:t>
            </w:r>
          </w:p>
        </w:tc>
        <w:tc>
          <w:tcPr>
            <w:tcW w:w="1985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13" w:type="dxa"/>
          </w:tcPr>
          <w:p w:rsidR="00AE4DB3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AE4DB3" w:rsidRPr="00AA6C16" w:rsidRDefault="00AE4DB3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E4DB3" w:rsidTr="00AA6C16">
        <w:tc>
          <w:tcPr>
            <w:tcW w:w="815" w:type="dxa"/>
          </w:tcPr>
          <w:p w:rsidR="00AE4DB3" w:rsidRPr="00AA6C16" w:rsidRDefault="00AE4DB3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и инструктирования специалистов, связанных с обеспечением доступности для инвалидов объекта и предоставляемых услуг с учетом имеющихся у инвалидов стойких расстройств функций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организма и ограничений жизнедеятельности</w:t>
            </w:r>
          </w:p>
        </w:tc>
        <w:tc>
          <w:tcPr>
            <w:tcW w:w="1985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2113" w:type="dxa"/>
          </w:tcPr>
          <w:p w:rsidR="00AE4DB3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AE4DB3" w:rsidRPr="00AA6C16" w:rsidRDefault="00AE4DB3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AE4DB3" w:rsidTr="00AA6C16">
        <w:tc>
          <w:tcPr>
            <w:tcW w:w="815" w:type="dxa"/>
          </w:tcPr>
          <w:p w:rsidR="00AE4DB3" w:rsidRPr="00AA6C16" w:rsidRDefault="00AE4DB3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сопровождения инвалидов, имеющих стойкие расстройства функций зрения и самостоятельного передвижения и оказания им помощи на объектах в сфере образования</w:t>
            </w:r>
          </w:p>
        </w:tc>
        <w:tc>
          <w:tcPr>
            <w:tcW w:w="1985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113" w:type="dxa"/>
          </w:tcPr>
          <w:p w:rsidR="00AE4DB3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</w:t>
            </w:r>
          </w:p>
          <w:p w:rsidR="00AE4DB3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AE4DB3" w:rsidRPr="00AA6C16" w:rsidRDefault="00AE4DB3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AE4DB3" w:rsidTr="00AA6C16">
        <w:tc>
          <w:tcPr>
            <w:tcW w:w="815" w:type="dxa"/>
          </w:tcPr>
          <w:p w:rsidR="00AE4DB3" w:rsidRPr="00AA6C16" w:rsidRDefault="00AE4DB3" w:rsidP="00632D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A6C1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650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Предупредительную, рифленую и/или контрастно окрашенную поверхность перед дверными проемами и входами на лестницы</w:t>
            </w:r>
          </w:p>
        </w:tc>
        <w:tc>
          <w:tcPr>
            <w:tcW w:w="1985" w:type="dxa"/>
          </w:tcPr>
          <w:p w:rsidR="00AE4DB3" w:rsidRPr="00AA6C16" w:rsidRDefault="00AE4DB3" w:rsidP="00AE4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2113" w:type="dxa"/>
          </w:tcPr>
          <w:p w:rsidR="00AE4DB3" w:rsidRPr="00AA6C16" w:rsidRDefault="00AE4DB3" w:rsidP="00632D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6C16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АХР</w:t>
            </w:r>
          </w:p>
        </w:tc>
      </w:tr>
    </w:tbl>
    <w:p w:rsidR="00AA6C16" w:rsidRPr="00AA6C16" w:rsidRDefault="00AA6C16" w:rsidP="00AA6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C16" w:rsidRPr="00AA6C16" w:rsidSect="0051540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73"/>
    <w:rsid w:val="0023011B"/>
    <w:rsid w:val="00312C73"/>
    <w:rsid w:val="004850DA"/>
    <w:rsid w:val="00515409"/>
    <w:rsid w:val="00594FC0"/>
    <w:rsid w:val="008433FC"/>
    <w:rsid w:val="00AA6C16"/>
    <w:rsid w:val="00AE4DB3"/>
    <w:rsid w:val="00D16A35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zav</cp:lastModifiedBy>
  <cp:revision>2</cp:revision>
  <dcterms:created xsi:type="dcterms:W3CDTF">2017-07-10T14:26:00Z</dcterms:created>
  <dcterms:modified xsi:type="dcterms:W3CDTF">2017-07-10T14:26:00Z</dcterms:modified>
</cp:coreProperties>
</file>